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2FF7A0" w14:textId="77777777" w:rsidR="00D84836" w:rsidRDefault="00E9282D" w:rsidP="00D84836">
      <w:pPr>
        <w:widowControl w:val="0"/>
        <w:autoSpaceDE w:val="0"/>
        <w:autoSpaceDN w:val="0"/>
        <w:adjustRightInd w:val="0"/>
        <w:rPr>
          <w:rFonts w:cs="Century Gothic"/>
          <w:b/>
          <w:szCs w:val="28"/>
          <w:lang w:val="en-US"/>
        </w:rPr>
      </w:pPr>
      <w:r>
        <w:rPr>
          <w:rFonts w:cs="Century Gothic"/>
          <w:b/>
          <w:szCs w:val="28"/>
          <w:lang w:val="en-US"/>
        </w:rPr>
        <w:t>29</w:t>
      </w:r>
      <w:r w:rsidR="00D84836" w:rsidRPr="00700309">
        <w:rPr>
          <w:rFonts w:cs="Century Gothic"/>
          <w:b/>
          <w:szCs w:val="28"/>
          <w:vertAlign w:val="superscript"/>
          <w:lang w:val="en-US"/>
        </w:rPr>
        <w:t>th</w:t>
      </w:r>
      <w:r w:rsidR="00D84836">
        <w:rPr>
          <w:rFonts w:cs="Century Gothic"/>
          <w:b/>
          <w:szCs w:val="28"/>
          <w:lang w:val="en-US"/>
        </w:rPr>
        <w:t xml:space="preserve"> February 2016</w:t>
      </w:r>
    </w:p>
    <w:p w14:paraId="093BA37F" w14:textId="77777777" w:rsidR="00D84836" w:rsidRDefault="00D84836" w:rsidP="00D84836">
      <w:pPr>
        <w:widowControl w:val="0"/>
        <w:autoSpaceDE w:val="0"/>
        <w:autoSpaceDN w:val="0"/>
        <w:adjustRightInd w:val="0"/>
        <w:rPr>
          <w:rFonts w:cs="Century Gothic"/>
          <w:b/>
          <w:szCs w:val="28"/>
          <w:lang w:val="en-US"/>
        </w:rPr>
      </w:pPr>
    </w:p>
    <w:p w14:paraId="4FFC07F7" w14:textId="77777777" w:rsidR="00D84836" w:rsidRDefault="00E9282D" w:rsidP="00D84836">
      <w:pPr>
        <w:widowControl w:val="0"/>
        <w:autoSpaceDE w:val="0"/>
        <w:autoSpaceDN w:val="0"/>
        <w:adjustRightInd w:val="0"/>
        <w:rPr>
          <w:rFonts w:cs="Century Gothic"/>
          <w:szCs w:val="28"/>
          <w:lang w:val="en-US"/>
        </w:rPr>
      </w:pPr>
      <w:r w:rsidRPr="00E9282D">
        <w:rPr>
          <w:rFonts w:cs="Century Gothic"/>
          <w:b/>
          <w:szCs w:val="28"/>
          <w:lang w:val="en-US"/>
        </w:rPr>
        <w:t>Witness seminar: The study of volunteering and volunteer management</w:t>
      </w:r>
    </w:p>
    <w:p w14:paraId="12CA7DDA" w14:textId="77777777" w:rsidR="00D84836" w:rsidRDefault="00D84836" w:rsidP="00D84836">
      <w:pPr>
        <w:widowControl w:val="0"/>
        <w:autoSpaceDE w:val="0"/>
        <w:autoSpaceDN w:val="0"/>
        <w:adjustRightInd w:val="0"/>
        <w:rPr>
          <w:rFonts w:cs="Century Gothic"/>
          <w:b/>
          <w:szCs w:val="28"/>
          <w:lang w:val="en-US"/>
        </w:rPr>
      </w:pPr>
    </w:p>
    <w:p w14:paraId="7D4AD5FB" w14:textId="77777777" w:rsidR="00E9282D" w:rsidRPr="00700309" w:rsidRDefault="00E9282D" w:rsidP="00D84836">
      <w:pPr>
        <w:widowControl w:val="0"/>
        <w:autoSpaceDE w:val="0"/>
        <w:autoSpaceDN w:val="0"/>
        <w:adjustRightInd w:val="0"/>
        <w:rPr>
          <w:rFonts w:cs="Century Gothic"/>
          <w:b/>
          <w:szCs w:val="28"/>
          <w:lang w:val="en-US"/>
        </w:rPr>
      </w:pPr>
      <w:r>
        <w:rPr>
          <w:rFonts w:cs="Century Gothic"/>
          <w:b/>
          <w:szCs w:val="28"/>
          <w:lang w:val="en-US"/>
        </w:rPr>
        <w:t>Pat Gay</w:t>
      </w:r>
    </w:p>
    <w:p w14:paraId="3AFFEA75" w14:textId="77777777" w:rsidR="00D84836" w:rsidRPr="00700309" w:rsidRDefault="00D84836" w:rsidP="00D84836">
      <w:pPr>
        <w:widowControl w:val="0"/>
        <w:autoSpaceDE w:val="0"/>
        <w:autoSpaceDN w:val="0"/>
        <w:adjustRightInd w:val="0"/>
        <w:rPr>
          <w:rFonts w:cs="Century Gothic"/>
          <w:szCs w:val="28"/>
          <w:lang w:val="en-US"/>
        </w:rPr>
      </w:pPr>
    </w:p>
    <w:p w14:paraId="06D2501E" w14:textId="77777777" w:rsidR="00E9282D" w:rsidRPr="00E9282D" w:rsidRDefault="00E9282D" w:rsidP="00E9282D">
      <w:pPr>
        <w:widowControl w:val="0"/>
        <w:autoSpaceDE w:val="0"/>
        <w:autoSpaceDN w:val="0"/>
        <w:adjustRightInd w:val="0"/>
        <w:rPr>
          <w:rFonts w:cs="Century Gothic"/>
          <w:szCs w:val="28"/>
          <w:lang w:val="en-US"/>
        </w:rPr>
      </w:pPr>
      <w:r w:rsidRPr="00E9282D">
        <w:rPr>
          <w:rFonts w:cs="Century Gothic"/>
          <w:szCs w:val="28"/>
          <w:lang w:val="en-US"/>
        </w:rPr>
        <w:t xml:space="preserve">Pat will reflect on her long experience of her </w:t>
      </w:r>
      <w:proofErr w:type="gramStart"/>
      <w:r w:rsidRPr="00E9282D">
        <w:rPr>
          <w:rFonts w:cs="Century Gothic"/>
          <w:szCs w:val="28"/>
          <w:lang w:val="en-US"/>
        </w:rPr>
        <w:t>career which</w:t>
      </w:r>
      <w:proofErr w:type="gramEnd"/>
      <w:r w:rsidRPr="00E9282D">
        <w:rPr>
          <w:rFonts w:cs="Century Gothic"/>
          <w:szCs w:val="28"/>
          <w:lang w:val="en-US"/>
        </w:rPr>
        <w:t xml:space="preserve"> has involved important work on volunteering and unemployment, volunteer management, the role of volunteers in health promotion and, most recently, on public and patient participation in the NHS.</w:t>
      </w:r>
    </w:p>
    <w:p w14:paraId="4D58388F" w14:textId="77777777" w:rsidR="00E9282D" w:rsidRPr="00E9282D" w:rsidRDefault="00E9282D" w:rsidP="00E9282D">
      <w:pPr>
        <w:widowControl w:val="0"/>
        <w:autoSpaceDE w:val="0"/>
        <w:autoSpaceDN w:val="0"/>
        <w:adjustRightInd w:val="0"/>
        <w:rPr>
          <w:rFonts w:cs="Century Gothic"/>
          <w:szCs w:val="28"/>
          <w:lang w:val="en-US"/>
        </w:rPr>
      </w:pPr>
      <w:r w:rsidRPr="00E9282D">
        <w:rPr>
          <w:rFonts w:cs="Century Gothic"/>
          <w:szCs w:val="28"/>
          <w:lang w:val="en-US"/>
        </w:rPr>
        <w:t xml:space="preserve"> </w:t>
      </w:r>
    </w:p>
    <w:p w14:paraId="4C7E9F7D" w14:textId="77777777" w:rsidR="00E9282D" w:rsidRPr="00E9282D" w:rsidRDefault="00E9282D" w:rsidP="00E9282D">
      <w:pPr>
        <w:widowControl w:val="0"/>
        <w:autoSpaceDE w:val="0"/>
        <w:autoSpaceDN w:val="0"/>
        <w:adjustRightInd w:val="0"/>
        <w:rPr>
          <w:rFonts w:cs="Century Gothic"/>
          <w:szCs w:val="28"/>
          <w:lang w:val="en-US"/>
        </w:rPr>
      </w:pPr>
      <w:r w:rsidRPr="00E9282D">
        <w:rPr>
          <w:rFonts w:cs="Century Gothic"/>
          <w:szCs w:val="28"/>
          <w:lang w:val="en-US"/>
        </w:rPr>
        <w:t>Her abiding interest in health and volunteering began at the King’s Fund and the Oxford Regional Health Authority with a series of projects on volunteer management and the role of volunteers in befriending ex-psychiatric patients. Subsequently, Pat was appointed Research Fellow at the Policy Studies Institute.</w:t>
      </w:r>
    </w:p>
    <w:p w14:paraId="30B95A93" w14:textId="77777777" w:rsidR="00E9282D" w:rsidRPr="00E9282D" w:rsidRDefault="00E9282D" w:rsidP="00E9282D">
      <w:pPr>
        <w:widowControl w:val="0"/>
        <w:autoSpaceDE w:val="0"/>
        <w:autoSpaceDN w:val="0"/>
        <w:adjustRightInd w:val="0"/>
        <w:rPr>
          <w:rFonts w:cs="Century Gothic"/>
          <w:szCs w:val="28"/>
          <w:lang w:val="en-US"/>
        </w:rPr>
      </w:pPr>
      <w:r w:rsidRPr="00E9282D">
        <w:rPr>
          <w:rFonts w:cs="Century Gothic"/>
          <w:szCs w:val="28"/>
          <w:lang w:val="en-US"/>
        </w:rPr>
        <w:t xml:space="preserve"> </w:t>
      </w:r>
    </w:p>
    <w:p w14:paraId="51D47CE9" w14:textId="77777777" w:rsidR="00E9282D" w:rsidRPr="00E9282D" w:rsidRDefault="00E9282D" w:rsidP="00E9282D">
      <w:pPr>
        <w:widowControl w:val="0"/>
        <w:autoSpaceDE w:val="0"/>
        <w:autoSpaceDN w:val="0"/>
        <w:adjustRightInd w:val="0"/>
        <w:rPr>
          <w:rFonts w:cs="Century Gothic"/>
          <w:szCs w:val="28"/>
          <w:lang w:val="en-US"/>
        </w:rPr>
      </w:pPr>
      <w:r w:rsidRPr="00E9282D">
        <w:rPr>
          <w:rFonts w:cs="Century Gothic"/>
          <w:szCs w:val="28"/>
          <w:lang w:val="en-US"/>
        </w:rPr>
        <w:t xml:space="preserve">As a freelance researcher she has undertaken substantial projects for London health authorities on stroke rehabilitation, patient satisfaction, GPs, </w:t>
      </w:r>
      <w:proofErr w:type="spellStart"/>
      <w:r w:rsidRPr="00E9282D">
        <w:rPr>
          <w:rFonts w:cs="Century Gothic"/>
          <w:szCs w:val="28"/>
          <w:lang w:val="en-US"/>
        </w:rPr>
        <w:t>carers</w:t>
      </w:r>
      <w:proofErr w:type="spellEnd"/>
      <w:r w:rsidRPr="00E9282D">
        <w:rPr>
          <w:rFonts w:cs="Century Gothic"/>
          <w:szCs w:val="28"/>
          <w:lang w:val="en-US"/>
        </w:rPr>
        <w:t xml:space="preserve"> and the interface between health and social services. Earlier in her career she worked for the Government Social Survey conducting research on topics including the National Crime Survey, housing and local government </w:t>
      </w:r>
      <w:proofErr w:type="spellStart"/>
      <w:r w:rsidRPr="00E9282D">
        <w:rPr>
          <w:rFonts w:cs="Century Gothic"/>
          <w:szCs w:val="28"/>
          <w:lang w:val="en-US"/>
        </w:rPr>
        <w:t>reorganisation</w:t>
      </w:r>
      <w:proofErr w:type="spellEnd"/>
      <w:r w:rsidRPr="00E9282D">
        <w:rPr>
          <w:rFonts w:cs="Century Gothic"/>
          <w:szCs w:val="28"/>
          <w:lang w:val="en-US"/>
        </w:rPr>
        <w:t>.</w:t>
      </w:r>
    </w:p>
    <w:p w14:paraId="5FC8E9BC" w14:textId="77777777" w:rsidR="00E9282D" w:rsidRPr="00E9282D" w:rsidRDefault="00E9282D" w:rsidP="00E9282D">
      <w:pPr>
        <w:widowControl w:val="0"/>
        <w:autoSpaceDE w:val="0"/>
        <w:autoSpaceDN w:val="0"/>
        <w:adjustRightInd w:val="0"/>
        <w:rPr>
          <w:rFonts w:cs="Century Gothic"/>
          <w:szCs w:val="28"/>
          <w:lang w:val="en-US"/>
        </w:rPr>
      </w:pPr>
      <w:r w:rsidRPr="00E9282D">
        <w:rPr>
          <w:rFonts w:cs="Century Gothic"/>
          <w:szCs w:val="28"/>
          <w:lang w:val="en-US"/>
        </w:rPr>
        <w:t xml:space="preserve"> </w:t>
      </w:r>
    </w:p>
    <w:p w14:paraId="39BBAB23" w14:textId="77777777" w:rsidR="00E9282D" w:rsidRPr="00E9282D" w:rsidRDefault="00E9282D" w:rsidP="00E9282D">
      <w:pPr>
        <w:widowControl w:val="0"/>
        <w:autoSpaceDE w:val="0"/>
        <w:autoSpaceDN w:val="0"/>
        <w:adjustRightInd w:val="0"/>
        <w:rPr>
          <w:rFonts w:cs="Century Gothic"/>
          <w:szCs w:val="28"/>
          <w:lang w:val="en-US"/>
        </w:rPr>
      </w:pPr>
      <w:r w:rsidRPr="00E9282D">
        <w:rPr>
          <w:rFonts w:cs="Century Gothic"/>
          <w:szCs w:val="28"/>
          <w:lang w:val="en-US"/>
        </w:rPr>
        <w:t>She has served on various voluntary bodies including ADFAM National; as non-executive director of her local PCT; and with several other organisations concerned with health and health inequalities. She is a founder member of the Institute for Volunteering Research.</w:t>
      </w:r>
    </w:p>
    <w:p w14:paraId="6FA12F62" w14:textId="77777777" w:rsidR="00E9282D" w:rsidRPr="00E9282D" w:rsidRDefault="00E9282D" w:rsidP="00E9282D">
      <w:pPr>
        <w:widowControl w:val="0"/>
        <w:autoSpaceDE w:val="0"/>
        <w:autoSpaceDN w:val="0"/>
        <w:adjustRightInd w:val="0"/>
        <w:rPr>
          <w:rFonts w:cs="Century Gothic"/>
          <w:szCs w:val="28"/>
          <w:lang w:val="en-US"/>
        </w:rPr>
      </w:pPr>
      <w:r w:rsidRPr="00E9282D">
        <w:rPr>
          <w:rFonts w:cs="Century Gothic"/>
          <w:szCs w:val="28"/>
          <w:lang w:val="en-US"/>
        </w:rPr>
        <w:t xml:space="preserve"> </w:t>
      </w:r>
    </w:p>
    <w:p w14:paraId="15A3C25B" w14:textId="77777777" w:rsidR="00E9282D" w:rsidRPr="00E9282D" w:rsidRDefault="00E9282D" w:rsidP="00E9282D">
      <w:pPr>
        <w:widowControl w:val="0"/>
        <w:autoSpaceDE w:val="0"/>
        <w:autoSpaceDN w:val="0"/>
        <w:adjustRightInd w:val="0"/>
        <w:rPr>
          <w:rFonts w:cs="Century Gothic"/>
          <w:szCs w:val="28"/>
          <w:lang w:val="en-US"/>
        </w:rPr>
      </w:pPr>
      <w:r w:rsidRPr="00E9282D">
        <w:rPr>
          <w:rFonts w:cs="Century Gothic"/>
          <w:szCs w:val="28"/>
          <w:lang w:val="en-US"/>
        </w:rPr>
        <w:t>Pat’s many publications include</w:t>
      </w:r>
    </w:p>
    <w:p w14:paraId="4663EB5C" w14:textId="77777777" w:rsidR="00E9282D" w:rsidRPr="00E9282D" w:rsidRDefault="00E9282D" w:rsidP="00E9282D">
      <w:pPr>
        <w:widowControl w:val="0"/>
        <w:autoSpaceDE w:val="0"/>
        <w:autoSpaceDN w:val="0"/>
        <w:adjustRightInd w:val="0"/>
        <w:rPr>
          <w:rFonts w:cs="Century Gothic"/>
          <w:szCs w:val="28"/>
          <w:lang w:val="en-US"/>
        </w:rPr>
      </w:pPr>
      <w:r w:rsidRPr="00E9282D">
        <w:rPr>
          <w:rFonts w:cs="Century Gothic"/>
          <w:szCs w:val="28"/>
          <w:lang w:val="en-US"/>
        </w:rPr>
        <w:t xml:space="preserve"> </w:t>
      </w:r>
      <w:bookmarkStart w:id="0" w:name="_GoBack"/>
      <w:bookmarkEnd w:id="0"/>
    </w:p>
    <w:p w14:paraId="0248FB26" w14:textId="77777777" w:rsidR="00E9282D" w:rsidRPr="00E9282D" w:rsidRDefault="00E9282D" w:rsidP="00E9282D">
      <w:pPr>
        <w:widowControl w:val="0"/>
        <w:autoSpaceDE w:val="0"/>
        <w:autoSpaceDN w:val="0"/>
        <w:adjustRightInd w:val="0"/>
        <w:rPr>
          <w:rFonts w:cs="Century Gothic"/>
          <w:szCs w:val="28"/>
          <w:lang w:val="en-US"/>
        </w:rPr>
      </w:pPr>
      <w:r w:rsidRPr="00E9282D">
        <w:rPr>
          <w:rFonts w:cs="Century Gothic"/>
          <w:szCs w:val="28"/>
          <w:lang w:val="en-US"/>
        </w:rPr>
        <w:t xml:space="preserve">(With Jill </w:t>
      </w:r>
      <w:proofErr w:type="spellStart"/>
      <w:r w:rsidRPr="00E9282D">
        <w:rPr>
          <w:rFonts w:cs="Century Gothic"/>
          <w:szCs w:val="28"/>
          <w:lang w:val="en-US"/>
        </w:rPr>
        <w:t>Pitkeathley</w:t>
      </w:r>
      <w:proofErr w:type="spellEnd"/>
      <w:r w:rsidRPr="00E9282D">
        <w:rPr>
          <w:rFonts w:cs="Century Gothic"/>
          <w:szCs w:val="28"/>
          <w:lang w:val="en-US"/>
        </w:rPr>
        <w:t xml:space="preserve">) </w:t>
      </w:r>
      <w:proofErr w:type="spellStart"/>
      <w:r w:rsidRPr="00E9282D">
        <w:rPr>
          <w:rFonts w:cs="Century Gothic"/>
          <w:i/>
          <w:szCs w:val="28"/>
          <w:lang w:val="en-US"/>
        </w:rPr>
        <w:t>Mobilising</w:t>
      </w:r>
      <w:proofErr w:type="spellEnd"/>
      <w:r w:rsidRPr="00E9282D">
        <w:rPr>
          <w:rFonts w:cs="Century Gothic"/>
          <w:i/>
          <w:szCs w:val="28"/>
          <w:lang w:val="en-US"/>
        </w:rPr>
        <w:t xml:space="preserve"> voluntary resources: the work of the voluntary service coordinator</w:t>
      </w:r>
      <w:r w:rsidRPr="00E9282D">
        <w:rPr>
          <w:rFonts w:cs="Century Gothic"/>
          <w:szCs w:val="28"/>
          <w:lang w:val="en-US"/>
        </w:rPr>
        <w:t>. Published jointly by King Edward's Hospital Fund for London and the Volunteer Centre, 1982.</w:t>
      </w:r>
    </w:p>
    <w:p w14:paraId="44D7824C" w14:textId="77777777" w:rsidR="00E9282D" w:rsidRPr="00E9282D" w:rsidRDefault="00E9282D" w:rsidP="00E9282D">
      <w:pPr>
        <w:widowControl w:val="0"/>
        <w:autoSpaceDE w:val="0"/>
        <w:autoSpaceDN w:val="0"/>
        <w:adjustRightInd w:val="0"/>
        <w:rPr>
          <w:rFonts w:cs="Century Gothic"/>
          <w:szCs w:val="28"/>
          <w:lang w:val="en-US"/>
        </w:rPr>
      </w:pPr>
      <w:r w:rsidRPr="00E9282D">
        <w:rPr>
          <w:rFonts w:cs="Century Gothic"/>
          <w:szCs w:val="28"/>
          <w:lang w:val="en-US"/>
        </w:rPr>
        <w:t xml:space="preserve"> </w:t>
      </w:r>
    </w:p>
    <w:p w14:paraId="1AAE7EDF" w14:textId="77777777" w:rsidR="00E9282D" w:rsidRPr="00E9282D" w:rsidRDefault="00E9282D" w:rsidP="00E9282D">
      <w:pPr>
        <w:widowControl w:val="0"/>
        <w:autoSpaceDE w:val="0"/>
        <w:autoSpaceDN w:val="0"/>
        <w:adjustRightInd w:val="0"/>
        <w:rPr>
          <w:rFonts w:cs="Century Gothic"/>
          <w:szCs w:val="28"/>
          <w:lang w:val="en-US"/>
        </w:rPr>
      </w:pPr>
      <w:r w:rsidRPr="00E9282D">
        <w:rPr>
          <w:rFonts w:cs="Century Gothic"/>
          <w:szCs w:val="28"/>
          <w:lang w:val="en-US"/>
        </w:rPr>
        <w:t xml:space="preserve"> (With Stephen Hatch) </w:t>
      </w:r>
      <w:proofErr w:type="gramStart"/>
      <w:r w:rsidRPr="00E9282D">
        <w:rPr>
          <w:rFonts w:cs="Century Gothic"/>
          <w:i/>
          <w:szCs w:val="28"/>
          <w:lang w:val="en-US"/>
        </w:rPr>
        <w:t>Voluntary work and unemployment</w:t>
      </w:r>
      <w:r w:rsidRPr="00E9282D">
        <w:rPr>
          <w:rFonts w:cs="Century Gothic"/>
          <w:szCs w:val="28"/>
          <w:lang w:val="en-US"/>
        </w:rPr>
        <w:t>.</w:t>
      </w:r>
      <w:proofErr w:type="gramEnd"/>
      <w:r w:rsidRPr="00E9282D">
        <w:rPr>
          <w:rFonts w:cs="Century Gothic"/>
          <w:szCs w:val="28"/>
          <w:lang w:val="en-US"/>
        </w:rPr>
        <w:t xml:space="preserve"> </w:t>
      </w:r>
      <w:proofErr w:type="gramStart"/>
      <w:r w:rsidRPr="00E9282D">
        <w:rPr>
          <w:rFonts w:cs="Century Gothic"/>
          <w:szCs w:val="28"/>
          <w:lang w:val="en-US"/>
        </w:rPr>
        <w:t>Manpower Services Commission, 1983.</w:t>
      </w:r>
      <w:proofErr w:type="gramEnd"/>
    </w:p>
    <w:p w14:paraId="3345F2A6" w14:textId="77777777" w:rsidR="00E9282D" w:rsidRPr="00E9282D" w:rsidRDefault="00E9282D" w:rsidP="00E9282D">
      <w:pPr>
        <w:widowControl w:val="0"/>
        <w:autoSpaceDE w:val="0"/>
        <w:autoSpaceDN w:val="0"/>
        <w:adjustRightInd w:val="0"/>
        <w:rPr>
          <w:rFonts w:cs="Century Gothic"/>
          <w:szCs w:val="28"/>
          <w:lang w:val="en-US"/>
        </w:rPr>
      </w:pPr>
      <w:r w:rsidRPr="00E9282D">
        <w:rPr>
          <w:rFonts w:cs="Century Gothic"/>
          <w:szCs w:val="28"/>
          <w:lang w:val="en-US"/>
        </w:rPr>
        <w:t xml:space="preserve"> </w:t>
      </w:r>
    </w:p>
    <w:p w14:paraId="1D7AA8A4" w14:textId="77777777" w:rsidR="00E9282D" w:rsidRPr="00E9282D" w:rsidRDefault="00E9282D" w:rsidP="00E9282D">
      <w:pPr>
        <w:widowControl w:val="0"/>
        <w:autoSpaceDE w:val="0"/>
        <w:autoSpaceDN w:val="0"/>
        <w:adjustRightInd w:val="0"/>
        <w:rPr>
          <w:rFonts w:cs="Century Gothic"/>
          <w:szCs w:val="28"/>
          <w:lang w:val="en-US"/>
        </w:rPr>
      </w:pPr>
      <w:r w:rsidRPr="00E9282D">
        <w:rPr>
          <w:rFonts w:cs="Century Gothic"/>
          <w:i/>
          <w:szCs w:val="28"/>
          <w:lang w:val="en-US"/>
        </w:rPr>
        <w:t>Getting into Work: The role of volunteering in improving employability</w:t>
      </w:r>
      <w:r w:rsidRPr="00E9282D">
        <w:rPr>
          <w:rFonts w:cs="Century Gothic"/>
          <w:szCs w:val="28"/>
          <w:lang w:val="en-US"/>
        </w:rPr>
        <w:t>. Institute for Volunteering Research, 1998.</w:t>
      </w:r>
    </w:p>
    <w:p w14:paraId="05A4695C" w14:textId="77777777" w:rsidR="00E9282D" w:rsidRPr="00E9282D" w:rsidRDefault="00E9282D" w:rsidP="00E9282D">
      <w:pPr>
        <w:widowControl w:val="0"/>
        <w:autoSpaceDE w:val="0"/>
        <w:autoSpaceDN w:val="0"/>
        <w:adjustRightInd w:val="0"/>
        <w:rPr>
          <w:rFonts w:cs="Century Gothic"/>
          <w:szCs w:val="28"/>
          <w:lang w:val="en-US"/>
        </w:rPr>
      </w:pPr>
      <w:r w:rsidRPr="00E9282D">
        <w:rPr>
          <w:rFonts w:cs="Century Gothic"/>
          <w:szCs w:val="28"/>
          <w:lang w:val="en-US"/>
        </w:rPr>
        <w:t xml:space="preserve"> </w:t>
      </w:r>
    </w:p>
    <w:p w14:paraId="0F6A905E" w14:textId="77777777" w:rsidR="00E9282D" w:rsidRPr="00E9282D" w:rsidRDefault="00E9282D" w:rsidP="00E9282D">
      <w:pPr>
        <w:widowControl w:val="0"/>
        <w:autoSpaceDE w:val="0"/>
        <w:autoSpaceDN w:val="0"/>
        <w:adjustRightInd w:val="0"/>
        <w:rPr>
          <w:rFonts w:cs="Century Gothic"/>
          <w:szCs w:val="28"/>
          <w:lang w:val="en-US"/>
        </w:rPr>
      </w:pPr>
      <w:r w:rsidRPr="00E9282D">
        <w:rPr>
          <w:rFonts w:cs="Century Gothic"/>
          <w:szCs w:val="28"/>
          <w:lang w:val="en-US"/>
        </w:rPr>
        <w:t xml:space="preserve">"Delivering the goods: the work and future direction of volunteer management" </w:t>
      </w:r>
      <w:r w:rsidRPr="00E9282D">
        <w:rPr>
          <w:rFonts w:cs="Century Gothic"/>
          <w:i/>
          <w:szCs w:val="28"/>
          <w:lang w:val="en-US"/>
        </w:rPr>
        <w:t>Voluntary Action</w:t>
      </w:r>
      <w:r w:rsidRPr="00E9282D">
        <w:rPr>
          <w:rFonts w:cs="Century Gothic"/>
          <w:szCs w:val="28"/>
          <w:lang w:val="en-US"/>
        </w:rPr>
        <w:t xml:space="preserve"> 2.2 (2000):</w:t>
      </w:r>
      <w:r>
        <w:rPr>
          <w:rFonts w:cs="Century Gothic"/>
          <w:szCs w:val="28"/>
          <w:lang w:val="en-US"/>
        </w:rPr>
        <w:t xml:space="preserve"> </w:t>
      </w:r>
      <w:r w:rsidRPr="00E9282D">
        <w:rPr>
          <w:rFonts w:cs="Century Gothic"/>
          <w:szCs w:val="28"/>
          <w:lang w:val="en-US"/>
        </w:rPr>
        <w:t>45-58.</w:t>
      </w:r>
    </w:p>
    <w:p w14:paraId="0631247E" w14:textId="77777777" w:rsidR="00E9282D" w:rsidRPr="00E9282D" w:rsidRDefault="00E9282D" w:rsidP="00E9282D">
      <w:pPr>
        <w:widowControl w:val="0"/>
        <w:autoSpaceDE w:val="0"/>
        <w:autoSpaceDN w:val="0"/>
        <w:adjustRightInd w:val="0"/>
        <w:rPr>
          <w:rFonts w:cs="Century Gothic"/>
          <w:szCs w:val="28"/>
          <w:lang w:val="en-US"/>
        </w:rPr>
      </w:pPr>
      <w:r w:rsidRPr="00E9282D">
        <w:rPr>
          <w:rFonts w:cs="Century Gothic"/>
          <w:szCs w:val="28"/>
          <w:lang w:val="en-US"/>
        </w:rPr>
        <w:t xml:space="preserve"> </w:t>
      </w:r>
    </w:p>
    <w:p w14:paraId="2651AE0C" w14:textId="77777777" w:rsidR="00B62D76" w:rsidRDefault="00E9282D" w:rsidP="00E9282D">
      <w:pPr>
        <w:widowControl w:val="0"/>
        <w:autoSpaceDE w:val="0"/>
        <w:autoSpaceDN w:val="0"/>
        <w:adjustRightInd w:val="0"/>
      </w:pPr>
      <w:r w:rsidRPr="00E9282D">
        <w:rPr>
          <w:rFonts w:cs="Century Gothic"/>
          <w:szCs w:val="28"/>
          <w:lang w:val="en-US"/>
        </w:rPr>
        <w:t xml:space="preserve">(With Justin Davis Smith) </w:t>
      </w:r>
      <w:r w:rsidRPr="00E9282D">
        <w:rPr>
          <w:rFonts w:cs="Century Gothic"/>
          <w:i/>
          <w:szCs w:val="28"/>
          <w:lang w:val="en-US"/>
        </w:rPr>
        <w:t>Active ageing in active communities: Volunteering and the transition to retirement</w:t>
      </w:r>
      <w:r w:rsidRPr="00E9282D">
        <w:rPr>
          <w:rFonts w:cs="Century Gothic"/>
          <w:szCs w:val="28"/>
          <w:lang w:val="en-US"/>
        </w:rPr>
        <w:t xml:space="preserve">. </w:t>
      </w:r>
      <w:proofErr w:type="gramStart"/>
      <w:r w:rsidRPr="00E9282D">
        <w:rPr>
          <w:rFonts w:cs="Century Gothic"/>
          <w:szCs w:val="28"/>
          <w:lang w:val="en-US"/>
        </w:rPr>
        <w:t>Policy Press, 2005</w:t>
      </w:r>
      <w:r>
        <w:rPr>
          <w:rFonts w:cs="Century Gothic"/>
          <w:szCs w:val="28"/>
          <w:lang w:val="en-US"/>
        </w:rPr>
        <w:t>.</w:t>
      </w:r>
      <w:proofErr w:type="gramEnd"/>
    </w:p>
    <w:sectPr w:rsidR="00B62D76" w:rsidSect="009E6DCE">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entury Gothic">
    <w:panose1 w:val="020B05020202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836"/>
    <w:rsid w:val="005076BF"/>
    <w:rsid w:val="009F6427"/>
    <w:rsid w:val="00D84836"/>
    <w:rsid w:val="00E9282D"/>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E412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836"/>
    <w:rPr>
      <w:rFonts w:asciiTheme="majorHAnsi" w:hAnsiTheme="majorHAns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836"/>
    <w:rPr>
      <w:rFonts w:asciiTheme="majorHAnsi" w:hAnsiTheme="majorHAns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379</Words>
  <Characters>1634</Characters>
  <Application>Microsoft Macintosh Word</Application>
  <DocSecurity>0</DocSecurity>
  <Lines>32</Lines>
  <Paragraphs>13</Paragraphs>
  <ScaleCrop>false</ScaleCrop>
  <Company>P{ractical Wisdom R2Z</Company>
  <LinksUpToDate>false</LinksUpToDate>
  <CharactersWithSpaces>2000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Rochester</dc:creator>
  <cp:keywords/>
  <cp:lastModifiedBy>Kerrie Holloway</cp:lastModifiedBy>
  <cp:revision>2</cp:revision>
  <dcterms:created xsi:type="dcterms:W3CDTF">2016-02-17T21:33:00Z</dcterms:created>
  <dcterms:modified xsi:type="dcterms:W3CDTF">2016-02-17T21:33:00Z</dcterms:modified>
</cp:coreProperties>
</file>