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5E7" w:rsidRPr="00A33F46" w:rsidRDefault="00E235E7" w:rsidP="003E5287">
      <w:pPr>
        <w:pStyle w:val="NoSpacing"/>
      </w:pPr>
      <w:r w:rsidRPr="00A33F46">
        <w:t>VAHS Seminar Abstract</w:t>
      </w:r>
    </w:p>
    <w:p w:rsidR="003E5287" w:rsidRPr="00A33F46" w:rsidRDefault="003E5287" w:rsidP="003E5287">
      <w:pPr>
        <w:pStyle w:val="NoSpacing"/>
      </w:pPr>
    </w:p>
    <w:p w:rsidR="004F2128" w:rsidRPr="00A33F46" w:rsidRDefault="003E5287" w:rsidP="003E5287">
      <w:pPr>
        <w:pStyle w:val="NoSpacing"/>
      </w:pPr>
      <w:r w:rsidRPr="00A33F46">
        <w:t xml:space="preserve">Dr </w:t>
      </w:r>
      <w:r w:rsidR="00E235E7" w:rsidRPr="00A33F46">
        <w:t>Bridget Lockyer</w:t>
      </w:r>
    </w:p>
    <w:p w:rsidR="00E235E7" w:rsidRPr="00A33F46" w:rsidRDefault="00E235E7" w:rsidP="003E5287">
      <w:pPr>
        <w:pStyle w:val="NoSpacing"/>
      </w:pPr>
      <w:r w:rsidRPr="00A33F46">
        <w:t>Canterbury Christ Church University</w:t>
      </w:r>
    </w:p>
    <w:p w:rsidR="00E235E7" w:rsidRPr="00A33F46" w:rsidRDefault="00E235E7" w:rsidP="00A33F46">
      <w:pPr>
        <w:pStyle w:val="NoSpacing"/>
      </w:pPr>
      <w:r w:rsidRPr="00A33F46">
        <w:t xml:space="preserve">Title: </w:t>
      </w:r>
      <w:r w:rsidR="00326EE9" w:rsidRPr="00A33F46">
        <w:t>‘I never wanted to participate in a charity</w:t>
      </w:r>
      <w:r w:rsidR="00326EE9" w:rsidRPr="00A33F46">
        <w:t>’: Women’</w:t>
      </w:r>
      <w:r w:rsidR="005A2277" w:rsidRPr="00A33F46">
        <w:t>s relationship to</w:t>
      </w:r>
      <w:r w:rsidR="00326EE9" w:rsidRPr="00A33F46">
        <w:t xml:space="preserve"> volunt</w:t>
      </w:r>
      <w:r w:rsidR="008D5507" w:rsidRPr="00A33F46">
        <w:t xml:space="preserve">ary work </w:t>
      </w:r>
      <w:r w:rsidR="00A33F46">
        <w:t>with</w:t>
      </w:r>
      <w:r w:rsidR="00326EE9" w:rsidRPr="00A33F46">
        <w:t>in the UK Women’s Liberation Movement</w:t>
      </w:r>
    </w:p>
    <w:p w:rsidR="00A33F46" w:rsidRPr="00A33F46" w:rsidRDefault="00A33F46" w:rsidP="00A33F46">
      <w:pPr>
        <w:pStyle w:val="NoSpacing"/>
      </w:pPr>
    </w:p>
    <w:p w:rsidR="005A2277" w:rsidRDefault="00326EE9" w:rsidP="005A2277">
      <w:r w:rsidRPr="00A33F46">
        <w:t xml:space="preserve">This </w:t>
      </w:r>
      <w:r w:rsidRPr="00A33F46">
        <w:t>seminar</w:t>
      </w:r>
      <w:r w:rsidRPr="00A33F46">
        <w:t xml:space="preserve"> considers </w:t>
      </w:r>
      <w:r w:rsidR="00A95F7F">
        <w:t xml:space="preserve">the </w:t>
      </w:r>
      <w:bookmarkStart w:id="0" w:name="_GoBack"/>
      <w:bookmarkEnd w:id="0"/>
      <w:r w:rsidRPr="00A33F46">
        <w:t>voluntary work carried out by women in the Women’s Liberation Movement (WLM) in the UK during the 1970s and 1980s, using the WLM in Bradford, West Yorkshire, as a case study. T</w:t>
      </w:r>
      <w:r w:rsidR="008D5507" w:rsidRPr="00A33F46">
        <w:t xml:space="preserve">wo of the most notable and enduring voluntary organisations which evolved from the movement are </w:t>
      </w:r>
      <w:r w:rsidRPr="00A33F46">
        <w:t xml:space="preserve">Rape Crisis and Women’s Aid. However, there were dozens of WLM initiatives in each town and city across the country </w:t>
      </w:r>
      <w:r w:rsidR="008D5507" w:rsidRPr="00A33F46">
        <w:t xml:space="preserve">which </w:t>
      </w:r>
      <w:r w:rsidRPr="00A33F46">
        <w:t>provid</w:t>
      </w:r>
      <w:r w:rsidR="008D5507" w:rsidRPr="00A33F46">
        <w:t>ed</w:t>
      </w:r>
      <w:r w:rsidRPr="00A33F46">
        <w:t xml:space="preserve"> services for women, including </w:t>
      </w:r>
      <w:r w:rsidR="008D5507" w:rsidRPr="00A33F46">
        <w:t>women’s health centres</w:t>
      </w:r>
      <w:r w:rsidRPr="00A33F46">
        <w:t xml:space="preserve"> and crèche</w:t>
      </w:r>
      <w:r w:rsidR="00317D4E" w:rsidRPr="00A33F46">
        <w:t>s</w:t>
      </w:r>
      <w:r w:rsidRPr="00A33F46">
        <w:t>. Women gave up their time and money to</w:t>
      </w:r>
      <w:r w:rsidR="008D5507" w:rsidRPr="00A33F46">
        <w:t xml:space="preserve"> set up and</w:t>
      </w:r>
      <w:r w:rsidRPr="00A33F46">
        <w:t xml:space="preserve"> participate in these activities, </w:t>
      </w:r>
      <w:r w:rsidRPr="00A33F46">
        <w:t xml:space="preserve">but this </w:t>
      </w:r>
      <w:r w:rsidR="008D5507" w:rsidRPr="00A33F46">
        <w:t xml:space="preserve">work </w:t>
      </w:r>
      <w:r w:rsidRPr="00A33F46">
        <w:t xml:space="preserve">was </w:t>
      </w:r>
      <w:r w:rsidRPr="00A33F46">
        <w:t>often conceptualised by themselves and others as political activism rather than voluntary work.</w:t>
      </w:r>
      <w:r w:rsidR="008D5507" w:rsidRPr="00A33F46">
        <w:t xml:space="preserve"> This seminar will examine this ambivalence towards </w:t>
      </w:r>
      <w:r w:rsidR="00010978" w:rsidRPr="00A33F46">
        <w:t xml:space="preserve">charity and their desire to distance themselves from the traditional role of the volunteer. It will also discuss how these women </w:t>
      </w:r>
      <w:r w:rsidR="005A2277" w:rsidRPr="00A33F46">
        <w:t>negotiated their relationships with public services, and the processes of bureaucratisation and professionalisation</w:t>
      </w:r>
      <w:r w:rsidR="005A2277">
        <w:t xml:space="preserve"> their organisations </w:t>
      </w:r>
      <w:r w:rsidR="00A33F46">
        <w:t>underwent</w:t>
      </w:r>
      <w:r w:rsidR="005A2277">
        <w:t xml:space="preserve"> in order to be</w:t>
      </w:r>
      <w:r w:rsidR="00A95F7F">
        <w:t xml:space="preserve"> seen as</w:t>
      </w:r>
      <w:r w:rsidR="005A2277">
        <w:t xml:space="preserve"> legitimate. </w:t>
      </w:r>
    </w:p>
    <w:p w:rsidR="005A2277" w:rsidRDefault="005A2277" w:rsidP="005A2277"/>
    <w:sectPr w:rsidR="005A22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5E7"/>
    <w:rsid w:val="00010978"/>
    <w:rsid w:val="00045F5B"/>
    <w:rsid w:val="00317D4E"/>
    <w:rsid w:val="00326EE9"/>
    <w:rsid w:val="003553E7"/>
    <w:rsid w:val="00392782"/>
    <w:rsid w:val="003E5287"/>
    <w:rsid w:val="005A2277"/>
    <w:rsid w:val="006C70D3"/>
    <w:rsid w:val="008D5507"/>
    <w:rsid w:val="00A329EE"/>
    <w:rsid w:val="00A33F46"/>
    <w:rsid w:val="00A95F7F"/>
    <w:rsid w:val="00D04070"/>
    <w:rsid w:val="00DC6C65"/>
    <w:rsid w:val="00E23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E25E00-7C1C-4381-983D-67F3CF813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E52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Canterbury Christ Church University</Company>
  <LinksUpToDate>false</LinksUpToDate>
  <CharactersWithSpaces>1266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Lockyer, Bridget (bridget.lockyer@canterbury.ac.uk)</dc:creator>
  <cp:keywords/>
  <dc:description/>
  <cp:lastModifiedBy>Lockyer, Bridget (bridget.lockyer@canterbury.ac.uk)</cp:lastModifiedBy>
  <cp:revision>5</cp:revision>
  <dcterms:created xsi:type="dcterms:W3CDTF">2015-09-16T10:54:00Z</dcterms:created>
  <dcterms:modified xsi:type="dcterms:W3CDTF">2015-09-16T12:54:00Z</dcterms:modified>
</cp:coreProperties>
</file>